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附件1</w:t>
      </w:r>
      <w:bookmarkStart w:id="0" w:name="_GoBack"/>
      <w:bookmarkEnd w:id="0"/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0" w:firstLineChars="0"/>
        <w:jc w:val="center"/>
        <w:textAlignment w:val="auto"/>
        <w:outlineLvl w:val="0"/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0" w:firstLineChars="0"/>
        <w:jc w:val="center"/>
        <w:textAlignment w:val="auto"/>
        <w:outlineLvl w:val="0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生产建设项目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0" w:firstLineChars="0"/>
        <w:jc w:val="center"/>
        <w:textAlignment w:val="auto"/>
        <w:outlineLvl w:val="0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水土保持方案报告表</w:t>
      </w:r>
    </w:p>
    <w:p>
      <w:pPr>
        <w:jc w:val="center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（参考样式）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1968" w:firstLineChars="7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项目名称：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u w:val="single"/>
          <w:lang w:val="en-US" w:eastAsia="zh-CN"/>
        </w:rPr>
        <w:t xml:space="preserve">                       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1968" w:firstLineChars="7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建设单位（个人）：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u w:val="single"/>
          <w:lang w:val="en-US" w:eastAsia="zh-CN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1968" w:firstLineChars="7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法人代表：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u w:val="single"/>
          <w:lang w:val="en-US" w:eastAsia="zh-CN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1968" w:firstLineChars="7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通信地址：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u w:val="single"/>
          <w:lang w:val="en-US" w:eastAsia="zh-CN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1968" w:firstLineChars="7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联 系 人：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u w:val="single"/>
          <w:lang w:val="en-US" w:eastAsia="zh-CN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1968" w:firstLineChars="7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联系电话：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u w:val="single"/>
          <w:lang w:val="en-US" w:eastAsia="zh-CN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1968" w:firstLineChars="7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报审时间：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u w:val="single"/>
          <w:lang w:val="en-US" w:eastAsia="zh-CN"/>
        </w:rPr>
        <w:t xml:space="preserve">                            </w:t>
      </w:r>
    </w:p>
    <w:p>
      <w:pP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2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建设单位（个人）:（盖章）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2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方案编制单位：（盖章）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sectPr>
          <w:pgSz w:w="11906" w:h="16838"/>
          <w:pgMar w:top="1417" w:right="1417" w:bottom="1417" w:left="1417" w:header="851" w:footer="992" w:gutter="0"/>
          <w:pgNumType w:fmt="upperRoman" w:start="1"/>
          <w:cols w:space="0" w:num="1"/>
          <w:rtlGutter w:val="0"/>
          <w:docGrid w:type="lines" w:linePitch="312" w:charSpace="0"/>
        </w:sectPr>
      </w:pPr>
    </w:p>
    <w:p>
      <w:pPr>
        <w:jc w:val="center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sectPr>
          <w:pgSz w:w="11906" w:h="16838"/>
          <w:pgMar w:top="1417" w:right="1417" w:bottom="1417" w:left="1417" w:header="851" w:footer="992" w:gutter="0"/>
          <w:pgNumType w:fmt="upperRoman"/>
          <w:cols w:space="0" w:num="1"/>
          <w:rtlGutter w:val="0"/>
          <w:docGrid w:type="lines" w:linePitch="312" w:charSpace="0"/>
        </w:sectPr>
      </w:pP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生产建设项目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水土保持方案报告表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责任页</w:t>
      </w:r>
    </w:p>
    <w:p>
      <w:pPr>
        <w:jc w:val="center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（格式内容与报告书相同）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1400" w:firstLineChars="500"/>
        <w:jc w:val="both"/>
        <w:textAlignment w:val="auto"/>
        <w:outlineLvl w:val="9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编制单位：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1400" w:firstLineChars="500"/>
        <w:jc w:val="both"/>
        <w:textAlignment w:val="auto"/>
        <w:outlineLvl w:val="9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批    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1400" w:firstLineChars="500"/>
        <w:jc w:val="both"/>
        <w:textAlignment w:val="auto"/>
        <w:outlineLvl w:val="9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核    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1400" w:firstLineChars="500"/>
        <w:jc w:val="both"/>
        <w:textAlignment w:val="auto"/>
        <w:outlineLvl w:val="9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审    查：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1400" w:firstLineChars="500"/>
        <w:jc w:val="both"/>
        <w:textAlignment w:val="auto"/>
        <w:outlineLvl w:val="9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校    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1400" w:firstLineChars="500"/>
        <w:jc w:val="both"/>
        <w:textAlignment w:val="auto"/>
        <w:outlineLvl w:val="9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项目负责人：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1400" w:firstLineChars="5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编    写：</w:t>
      </w:r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17" w:right="1417" w:bottom="1417" w:left="1417" w:header="851" w:footer="992" w:gutter="0"/>
          <w:pgNumType w:fmt="upperRoman"/>
          <w:cols w:space="0" w:num="1"/>
          <w:rtlGutter w:val="0"/>
          <w:docGrid w:type="lines" w:linePitch="312" w:charSpace="0"/>
        </w:sectPr>
      </w:pPr>
    </w:p>
    <w:p>
      <w:pPr>
        <w:jc w:val="center"/>
        <w:rPr>
          <w:rFonts w:hint="eastAsia"/>
          <w:b/>
          <w:bCs/>
          <w:lang w:val="en-US" w:eastAsia="zh-CN"/>
        </w:rPr>
        <w:sectPr>
          <w:footerReference r:id="rId4" w:type="default"/>
          <w:pgSz w:w="11906" w:h="16838"/>
          <w:pgMar w:top="1417" w:right="1417" w:bottom="1417" w:left="1417" w:header="851" w:footer="992" w:gutter="0"/>
          <w:pgNumType w:fmt="upperRoman"/>
          <w:cols w:space="0" w:num="1"/>
          <w:rtlGutter w:val="0"/>
          <w:docGrid w:type="lines" w:linePitch="312" w:charSpace="0"/>
        </w:sectPr>
      </w:pPr>
    </w:p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生产建设项目水土保持方案情况表</w:t>
      </w:r>
    </w:p>
    <w:tbl>
      <w:tblPr>
        <w:tblStyle w:val="7"/>
        <w:tblW w:w="91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001"/>
        <w:gridCol w:w="1528"/>
        <w:gridCol w:w="795"/>
        <w:gridCol w:w="315"/>
        <w:gridCol w:w="1012"/>
        <w:gridCol w:w="809"/>
        <w:gridCol w:w="309"/>
        <w:gridCol w:w="1185"/>
        <w:gridCol w:w="653"/>
        <w:gridCol w:w="1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100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概况</w:t>
            </w:r>
          </w:p>
        </w:tc>
        <w:tc>
          <w:tcPr>
            <w:tcW w:w="263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位置</w:t>
            </w:r>
          </w:p>
        </w:tc>
        <w:tc>
          <w:tcPr>
            <w:tcW w:w="5489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100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63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建设内容</w:t>
            </w:r>
          </w:p>
        </w:tc>
        <w:tc>
          <w:tcPr>
            <w:tcW w:w="5489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100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63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建设性质</w:t>
            </w:r>
          </w:p>
        </w:tc>
        <w:tc>
          <w:tcPr>
            <w:tcW w:w="213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总投资（万元）</w:t>
            </w:r>
          </w:p>
        </w:tc>
        <w:tc>
          <w:tcPr>
            <w:tcW w:w="15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100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638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土建投资（万元）</w:t>
            </w:r>
          </w:p>
        </w:tc>
        <w:tc>
          <w:tcPr>
            <w:tcW w:w="2130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38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占地面积（hm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）</w:t>
            </w:r>
          </w:p>
        </w:tc>
        <w:tc>
          <w:tcPr>
            <w:tcW w:w="15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永久：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100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638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130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38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5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临时：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100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63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动工时间</w:t>
            </w:r>
          </w:p>
        </w:tc>
        <w:tc>
          <w:tcPr>
            <w:tcW w:w="213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完工时间</w:t>
            </w:r>
          </w:p>
        </w:tc>
        <w:tc>
          <w:tcPr>
            <w:tcW w:w="15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100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638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土石方量（万m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superscript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）</w:t>
            </w:r>
          </w:p>
        </w:tc>
        <w:tc>
          <w:tcPr>
            <w:tcW w:w="10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挖方</w:t>
            </w:r>
          </w:p>
        </w:tc>
        <w:tc>
          <w:tcPr>
            <w:tcW w:w="11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填方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借方</w:t>
            </w:r>
          </w:p>
        </w:tc>
        <w:tc>
          <w:tcPr>
            <w:tcW w:w="15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余（弃）方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100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638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100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63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取土（石、砂）场</w:t>
            </w:r>
          </w:p>
        </w:tc>
        <w:tc>
          <w:tcPr>
            <w:tcW w:w="5489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（应填写位置、数量、取土量）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100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63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弃土（石、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渣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）场</w:t>
            </w:r>
          </w:p>
        </w:tc>
        <w:tc>
          <w:tcPr>
            <w:tcW w:w="5489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（应填写位置、数量、弃渣量）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100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项目区概况</w:t>
            </w:r>
          </w:p>
        </w:tc>
        <w:tc>
          <w:tcPr>
            <w:tcW w:w="263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涉及重点防治区情况</w:t>
            </w:r>
          </w:p>
        </w:tc>
        <w:tc>
          <w:tcPr>
            <w:tcW w:w="182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14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地貌类型</w:t>
            </w:r>
          </w:p>
        </w:tc>
        <w:tc>
          <w:tcPr>
            <w:tcW w:w="15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100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63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原地貌土壤侵蚀模数［t/（km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·a）］</w:t>
            </w:r>
          </w:p>
        </w:tc>
        <w:tc>
          <w:tcPr>
            <w:tcW w:w="182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14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容许土壤流失量［t/（km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·a）］</w:t>
            </w:r>
          </w:p>
        </w:tc>
        <w:tc>
          <w:tcPr>
            <w:tcW w:w="15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363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项目选址（线）水土保持评价</w:t>
            </w:r>
          </w:p>
        </w:tc>
        <w:tc>
          <w:tcPr>
            <w:tcW w:w="5489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363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预测水土流失总量（t）</w:t>
            </w:r>
          </w:p>
        </w:tc>
        <w:tc>
          <w:tcPr>
            <w:tcW w:w="5489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363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防治责任范围（hm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）</w:t>
            </w:r>
          </w:p>
        </w:tc>
        <w:tc>
          <w:tcPr>
            <w:tcW w:w="5489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100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防治标准等级及目标</w:t>
            </w:r>
          </w:p>
        </w:tc>
        <w:tc>
          <w:tcPr>
            <w:tcW w:w="263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防治标准等级</w:t>
            </w:r>
          </w:p>
        </w:tc>
        <w:tc>
          <w:tcPr>
            <w:tcW w:w="5489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100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63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水土流失治理度（%）</w:t>
            </w:r>
          </w:p>
        </w:tc>
        <w:tc>
          <w:tcPr>
            <w:tcW w:w="182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14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土壤流失控制比</w:t>
            </w:r>
          </w:p>
        </w:tc>
        <w:tc>
          <w:tcPr>
            <w:tcW w:w="15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100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63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渣土挡护率（%）</w:t>
            </w:r>
          </w:p>
        </w:tc>
        <w:tc>
          <w:tcPr>
            <w:tcW w:w="182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14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表土保护率（%）</w:t>
            </w:r>
          </w:p>
        </w:tc>
        <w:tc>
          <w:tcPr>
            <w:tcW w:w="15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100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63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林草植被恢复率（%）</w:t>
            </w:r>
          </w:p>
        </w:tc>
        <w:tc>
          <w:tcPr>
            <w:tcW w:w="182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14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林草覆盖率（%）</w:t>
            </w:r>
          </w:p>
        </w:tc>
        <w:tc>
          <w:tcPr>
            <w:tcW w:w="15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1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水土保持措施</w:t>
            </w:r>
          </w:p>
        </w:tc>
        <w:tc>
          <w:tcPr>
            <w:tcW w:w="8127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（应填写各项工程措施的布设位置、结构和断面形式、工程量，各项植物措施布设的位置、配置形式、面积和数量，各项临时措施布设的位置、形式和工程量）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100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水土保持投资估算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万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元）</w:t>
            </w:r>
          </w:p>
        </w:tc>
        <w:tc>
          <w:tcPr>
            <w:tcW w:w="232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工程措施</w:t>
            </w:r>
          </w:p>
        </w:tc>
        <w:tc>
          <w:tcPr>
            <w:tcW w:w="213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14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植物措施</w:t>
            </w:r>
          </w:p>
        </w:tc>
        <w:tc>
          <w:tcPr>
            <w:tcW w:w="15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100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32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临时措施</w:t>
            </w:r>
          </w:p>
        </w:tc>
        <w:tc>
          <w:tcPr>
            <w:tcW w:w="213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14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水土保持补偿费</w:t>
            </w:r>
          </w:p>
        </w:tc>
        <w:tc>
          <w:tcPr>
            <w:tcW w:w="15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100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323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独立费用</w:t>
            </w:r>
          </w:p>
        </w:tc>
        <w:tc>
          <w:tcPr>
            <w:tcW w:w="213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建设管理费</w:t>
            </w:r>
          </w:p>
        </w:tc>
        <w:tc>
          <w:tcPr>
            <w:tcW w:w="366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100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323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13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cs="Times New Roman"/>
                <w:sz w:val="28"/>
                <w:szCs w:val="28"/>
                <w:lang w:eastAsia="zh-CN"/>
              </w:rPr>
              <w:t>水土保持监理费</w:t>
            </w:r>
          </w:p>
        </w:tc>
        <w:tc>
          <w:tcPr>
            <w:tcW w:w="366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100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323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13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cs="Times New Roman"/>
                <w:sz w:val="28"/>
                <w:szCs w:val="28"/>
                <w:lang w:eastAsia="zh-CN"/>
              </w:rPr>
              <w:t>设计费</w:t>
            </w:r>
          </w:p>
        </w:tc>
        <w:tc>
          <w:tcPr>
            <w:tcW w:w="366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100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32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总投资</w:t>
            </w:r>
          </w:p>
        </w:tc>
        <w:tc>
          <w:tcPr>
            <w:tcW w:w="580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252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方案编制单位</w:t>
            </w:r>
          </w:p>
        </w:tc>
        <w:tc>
          <w:tcPr>
            <w:tcW w:w="212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30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建设单位</w:t>
            </w:r>
          </w:p>
        </w:tc>
        <w:tc>
          <w:tcPr>
            <w:tcW w:w="217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1" w:hRule="atLeast"/>
          <w:jc w:val="center"/>
        </w:trPr>
        <w:tc>
          <w:tcPr>
            <w:tcW w:w="252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法定代表人</w:t>
            </w:r>
            <w:r>
              <w:rPr>
                <w:rFonts w:hint="eastAsia" w:cs="Times New Roman"/>
                <w:sz w:val="28"/>
                <w:szCs w:val="28"/>
                <w:lang w:eastAsia="zh-CN"/>
              </w:rPr>
              <w:t>及电话</w:t>
            </w:r>
          </w:p>
        </w:tc>
        <w:tc>
          <w:tcPr>
            <w:tcW w:w="212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30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法定代表人</w:t>
            </w:r>
            <w:r>
              <w:rPr>
                <w:rFonts w:hint="eastAsia" w:cs="Times New Roman"/>
                <w:sz w:val="28"/>
                <w:szCs w:val="28"/>
                <w:lang w:eastAsia="zh-CN"/>
              </w:rPr>
              <w:t>及电话</w:t>
            </w:r>
          </w:p>
        </w:tc>
        <w:tc>
          <w:tcPr>
            <w:tcW w:w="217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252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地址</w:t>
            </w:r>
          </w:p>
        </w:tc>
        <w:tc>
          <w:tcPr>
            <w:tcW w:w="212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30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地址</w:t>
            </w:r>
          </w:p>
        </w:tc>
        <w:tc>
          <w:tcPr>
            <w:tcW w:w="217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252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邮编</w:t>
            </w:r>
          </w:p>
        </w:tc>
        <w:tc>
          <w:tcPr>
            <w:tcW w:w="212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30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邮编</w:t>
            </w:r>
          </w:p>
        </w:tc>
        <w:tc>
          <w:tcPr>
            <w:tcW w:w="217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252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联系人及电话</w:t>
            </w:r>
          </w:p>
        </w:tc>
        <w:tc>
          <w:tcPr>
            <w:tcW w:w="212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30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联系人及电话</w:t>
            </w:r>
          </w:p>
        </w:tc>
        <w:tc>
          <w:tcPr>
            <w:tcW w:w="217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252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电子信箱</w:t>
            </w:r>
          </w:p>
        </w:tc>
        <w:tc>
          <w:tcPr>
            <w:tcW w:w="212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30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电子信箱</w:t>
            </w:r>
          </w:p>
        </w:tc>
        <w:tc>
          <w:tcPr>
            <w:tcW w:w="217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252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传真</w:t>
            </w:r>
          </w:p>
        </w:tc>
        <w:tc>
          <w:tcPr>
            <w:tcW w:w="212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30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传真</w:t>
            </w:r>
          </w:p>
        </w:tc>
        <w:tc>
          <w:tcPr>
            <w:tcW w:w="217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>
      <w:pPr>
        <w:jc w:val="both"/>
        <w:rPr>
          <w:rFonts w:hint="eastAsia"/>
          <w:b/>
          <w:bCs/>
          <w:lang w:val="en-US" w:eastAsia="zh-CN"/>
        </w:rPr>
        <w:sectPr>
          <w:pgSz w:w="11906" w:h="16838"/>
          <w:pgMar w:top="1417" w:right="1417" w:bottom="1417" w:left="1417" w:header="851" w:footer="992" w:gutter="0"/>
          <w:pgNumType w:fmt="upperRoman"/>
          <w:cols w:space="0" w:num="1"/>
          <w:rtlGutter w:val="0"/>
          <w:docGrid w:type="lines" w:linePitch="312" w:charSpace="0"/>
        </w:sectPr>
      </w:pPr>
    </w:p>
    <w:p>
      <w:pPr>
        <w:jc w:val="both"/>
        <w:rPr>
          <w:rFonts w:hint="eastAsia"/>
          <w:b/>
          <w:bCs/>
          <w:lang w:val="en-US" w:eastAsia="zh-CN"/>
        </w:rPr>
        <w:sectPr>
          <w:pgSz w:w="11906" w:h="16838"/>
          <w:pgMar w:top="1417" w:right="1417" w:bottom="1417" w:left="1417" w:header="851" w:footer="992" w:gutter="0"/>
          <w:pgNumType w:fmt="upperRoman"/>
          <w:cols w:space="0" w:num="1"/>
          <w:rtlGutter w:val="0"/>
          <w:docGrid w:type="lines" w:linePitch="312" w:charSpace="0"/>
        </w:sectPr>
      </w:pPr>
    </w:p>
    <w:p>
      <w:pPr>
        <w:numPr>
          <w:ilvl w:val="0"/>
          <w:numId w:val="1"/>
        </w:num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项目概况</w:t>
      </w:r>
    </w:p>
    <w:tbl>
      <w:tblPr>
        <w:tblStyle w:val="8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</w:tcPr>
          <w:p>
            <w:pPr>
              <w:numPr>
                <w:ilvl w:val="0"/>
                <w:numId w:val="2"/>
              </w:numP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项目基本情况（包括生产建设规模、项目组成、工程投资、进度安排、主体工程设计阶段及立项进展情况等）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</w:tcPr>
          <w:p>
            <w:pPr>
              <w:numPr>
                <w:ilvl w:val="0"/>
                <w:numId w:val="2"/>
              </w:numP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工程占地（按占地性质、土地分类列表）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</w:tcPr>
          <w:p>
            <w:pPr>
              <w:numPr>
                <w:ilvl w:val="0"/>
                <w:numId w:val="2"/>
              </w:numP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土石方量及平衡（按工程挖、填、借、弃方量平衡列表，弃方处置方式及措施）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</w:tcPr>
          <w:p>
            <w:pPr>
              <w:numPr>
                <w:ilvl w:val="0"/>
                <w:numId w:val="2"/>
              </w:numP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主体工程水土保持情况（施工组织、施工工艺、主体工程已有水土保持措施情况、工程量、投资及分析）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/>
          <w:b/>
          <w:bCs/>
          <w:lang w:val="en-US" w:eastAsia="zh-CN"/>
        </w:rPr>
        <w:sectPr>
          <w:footerReference r:id="rId5" w:type="default"/>
          <w:pgSz w:w="11906" w:h="16838"/>
          <w:pgMar w:top="1417" w:right="1417" w:bottom="1417" w:left="1417" w:header="851" w:footer="992" w:gutter="0"/>
          <w:pgNumType w:fmt="decimal" w:start="1"/>
          <w:cols w:space="0" w:num="1"/>
          <w:rtlGutter w:val="0"/>
          <w:docGrid w:type="lines" w:linePitch="312" w:charSpace="0"/>
        </w:sectPr>
      </w:pPr>
    </w:p>
    <w:p>
      <w:pPr>
        <w:numPr>
          <w:ilvl w:val="0"/>
          <w:numId w:val="0"/>
        </w:numPr>
        <w:rPr>
          <w:rFonts w:hint="eastAsia"/>
          <w:b/>
          <w:bCs/>
          <w:vertAlign w:val="baseline"/>
          <w:lang w:val="en-US" w:eastAsia="zh-CN"/>
        </w:rPr>
      </w:pPr>
      <w:r>
        <w:rPr>
          <w:rFonts w:hint="eastAsia"/>
          <w:b/>
          <w:bCs/>
          <w:lang w:val="en-US" w:eastAsia="zh-CN"/>
        </w:rPr>
        <w:t>二、项目区概况</w:t>
      </w:r>
    </w:p>
    <w:tbl>
      <w:tblPr>
        <w:tblStyle w:val="8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（一）自然概况（地理位置、地形地貌、土壤、植被、降雨等）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3"/>
              </w:numP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水土流失现状、所属“两区”、水土保持敏感区域分析等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/>
          <w:b/>
          <w:bCs/>
          <w:lang w:val="en-US" w:eastAsia="zh-CN"/>
        </w:rPr>
        <w:sectPr>
          <w:pgSz w:w="11906" w:h="16838"/>
          <w:pgMar w:top="1417" w:right="1417" w:bottom="1417" w:left="1417" w:header="851" w:footer="992" w:gutter="0"/>
          <w:pgNumType w:fmt="decimal"/>
          <w:cols w:space="0" w:num="1"/>
          <w:rtlGutter w:val="0"/>
          <w:docGrid w:type="lines" w:linePitch="312" w:charSpace="0"/>
        </w:sectPr>
      </w:pPr>
    </w:p>
    <w:p>
      <w:pPr>
        <w:numPr>
          <w:ilvl w:val="0"/>
          <w:numId w:val="0"/>
        </w:numPr>
        <w:rPr>
          <w:rFonts w:hint="eastAsia"/>
          <w:b/>
          <w:bCs/>
          <w:vertAlign w:val="baseline"/>
          <w:lang w:val="en-US" w:eastAsia="zh-CN"/>
        </w:rPr>
      </w:pPr>
      <w:r>
        <w:rPr>
          <w:rFonts w:hint="eastAsia"/>
          <w:b/>
          <w:bCs/>
          <w:lang w:val="en-US" w:eastAsia="zh-CN"/>
        </w:rPr>
        <w:t>三、水土流失预测</w:t>
      </w:r>
    </w:p>
    <w:tbl>
      <w:tblPr>
        <w:tblStyle w:val="8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4"/>
        <w:gridCol w:w="4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弃土（石、渣量）（万t）</w:t>
            </w:r>
          </w:p>
        </w:tc>
        <w:tc>
          <w:tcPr>
            <w:tcW w:w="4644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扰动原地貌面积（hm</w:t>
            </w:r>
            <w:r>
              <w:rPr>
                <w:rFonts w:hint="eastAsia"/>
                <w:b w:val="0"/>
                <w:bCs w:val="0"/>
                <w:vertAlign w:val="superscript"/>
                <w:lang w:val="en-US" w:eastAsia="zh-CN"/>
              </w:rPr>
              <w:t>2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）</w:t>
            </w:r>
          </w:p>
        </w:tc>
        <w:tc>
          <w:tcPr>
            <w:tcW w:w="4644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应缴纳水土保持补偿费的面积（hm</w:t>
            </w:r>
            <w:r>
              <w:rPr>
                <w:rFonts w:hint="eastAsia"/>
                <w:b w:val="0"/>
                <w:bCs w:val="0"/>
                <w:vertAlign w:val="superscript"/>
                <w:lang w:val="en-US" w:eastAsia="zh-CN"/>
              </w:rPr>
              <w:t>2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）</w:t>
            </w:r>
          </w:p>
        </w:tc>
        <w:tc>
          <w:tcPr>
            <w:tcW w:w="4644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gridSpan w:val="2"/>
          </w:tcPr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水土流失预测说明：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可能造成新增水土流失量（万t）</w:t>
            </w:r>
          </w:p>
        </w:tc>
        <w:tc>
          <w:tcPr>
            <w:tcW w:w="4644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gridSpan w:val="2"/>
          </w:tcPr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可能造成水土流失危害：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水土流失防治责任范围面积（hm</w:t>
            </w:r>
            <w:r>
              <w:rPr>
                <w:rFonts w:hint="eastAsia"/>
                <w:b w:val="0"/>
                <w:bCs w:val="0"/>
                <w:vertAlign w:val="superscript"/>
                <w:lang w:val="en-US" w:eastAsia="zh-CN"/>
              </w:rPr>
              <w:t>2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）</w:t>
            </w:r>
          </w:p>
        </w:tc>
        <w:tc>
          <w:tcPr>
            <w:tcW w:w="4644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/>
          <w:b/>
          <w:bCs/>
          <w:lang w:val="en-US" w:eastAsia="zh-CN"/>
        </w:rPr>
        <w:sectPr>
          <w:pgSz w:w="11906" w:h="16838"/>
          <w:pgMar w:top="1417" w:right="1417" w:bottom="1417" w:left="1417" w:header="851" w:footer="992" w:gutter="0"/>
          <w:pgNumType w:fmt="decimal"/>
          <w:cols w:space="0" w:num="1"/>
          <w:rtlGutter w:val="0"/>
          <w:docGrid w:type="lines" w:linePitch="312" w:charSpace="0"/>
        </w:sectPr>
      </w:pPr>
    </w:p>
    <w:p>
      <w:pPr>
        <w:numPr>
          <w:ilvl w:val="0"/>
          <w:numId w:val="4"/>
        </w:num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水土流失防治措施总布局</w:t>
      </w:r>
    </w:p>
    <w:tbl>
      <w:tblPr>
        <w:tblStyle w:val="8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5"/>
        <w:gridCol w:w="2790"/>
        <w:gridCol w:w="945"/>
        <w:gridCol w:w="2415"/>
        <w:gridCol w:w="9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gridSpan w:val="5"/>
          </w:tcPr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（一）防治等级：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5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（二）防治目标</w:t>
            </w:r>
          </w:p>
        </w:tc>
        <w:tc>
          <w:tcPr>
            <w:tcW w:w="279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水土流失治理度（%）</w:t>
            </w:r>
          </w:p>
        </w:tc>
        <w:tc>
          <w:tcPr>
            <w:tcW w:w="94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241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土壤流失控制比</w:t>
            </w:r>
          </w:p>
        </w:tc>
        <w:tc>
          <w:tcPr>
            <w:tcW w:w="913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5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279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渣土挡护率（%）</w:t>
            </w:r>
          </w:p>
        </w:tc>
        <w:tc>
          <w:tcPr>
            <w:tcW w:w="94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241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表土保护率（%）</w:t>
            </w:r>
          </w:p>
        </w:tc>
        <w:tc>
          <w:tcPr>
            <w:tcW w:w="913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5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279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林草植被恢复率（%）</w:t>
            </w:r>
          </w:p>
        </w:tc>
        <w:tc>
          <w:tcPr>
            <w:tcW w:w="94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241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林草覆盖率（%）</w:t>
            </w:r>
          </w:p>
        </w:tc>
        <w:tc>
          <w:tcPr>
            <w:tcW w:w="913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gridSpan w:val="5"/>
          </w:tcPr>
          <w:p>
            <w:pPr>
              <w:numPr>
                <w:ilvl w:val="0"/>
                <w:numId w:val="5"/>
              </w:numP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防治措施体系及总体布局（按防治分区简要说明）：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gridSpan w:val="5"/>
          </w:tcPr>
          <w:p>
            <w:pPr>
              <w:numPr>
                <w:ilvl w:val="0"/>
                <w:numId w:val="5"/>
              </w:numP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施工管理及要求：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/>
          <w:b/>
          <w:bCs/>
          <w:lang w:val="en-US" w:eastAsia="zh-CN"/>
        </w:rPr>
        <w:sectPr>
          <w:pgSz w:w="11906" w:h="16838"/>
          <w:pgMar w:top="1417" w:right="1417" w:bottom="1417" w:left="1417" w:header="851" w:footer="992" w:gutter="0"/>
          <w:pgNumType w:fmt="decimal"/>
          <w:cols w:space="0" w:num="1"/>
          <w:rtlGutter w:val="0"/>
          <w:docGrid w:type="lines" w:linePitch="312" w:charSpace="0"/>
        </w:sectPr>
      </w:pPr>
    </w:p>
    <w:p>
      <w:pPr>
        <w:numPr>
          <w:ilvl w:val="0"/>
          <w:numId w:val="6"/>
        </w:num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新增水土保持措施工程量及投资</w:t>
      </w:r>
    </w:p>
    <w:tbl>
      <w:tblPr>
        <w:tblStyle w:val="8"/>
        <w:tblW w:w="928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4"/>
        <w:gridCol w:w="1440"/>
        <w:gridCol w:w="1528"/>
        <w:gridCol w:w="1607"/>
        <w:gridCol w:w="21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6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10" w:beforeLines="35" w:after="110" w:afterLines="35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工程或费用名称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10" w:beforeLines="35" w:after="110" w:afterLines="35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单位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10" w:beforeLines="35" w:after="110" w:afterLines="35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数量</w:t>
            </w:r>
          </w:p>
        </w:tc>
        <w:tc>
          <w:tcPr>
            <w:tcW w:w="16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10" w:beforeLines="35" w:after="110" w:afterLines="35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单价</w:t>
            </w:r>
          </w:p>
        </w:tc>
        <w:tc>
          <w:tcPr>
            <w:tcW w:w="21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10" w:beforeLines="35" w:after="110" w:afterLines="35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投资（万元）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6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10" w:beforeLines="35" w:after="110" w:afterLines="35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（一）工程措施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10" w:beforeLines="35" w:after="110" w:afterLines="35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10" w:beforeLines="35" w:after="110" w:afterLines="35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16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10" w:beforeLines="35" w:after="110" w:afterLines="35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21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10" w:beforeLines="35" w:after="110" w:afterLines="35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6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10" w:beforeLines="35" w:after="110" w:afterLines="35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1.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10" w:beforeLines="35" w:after="110" w:afterLines="35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10" w:beforeLines="35" w:after="110" w:afterLines="35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16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10" w:beforeLines="35" w:after="110" w:afterLines="35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21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10" w:beforeLines="35" w:after="110" w:afterLines="35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6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10" w:beforeLines="35" w:after="110" w:afterLines="35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2.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10" w:beforeLines="35" w:after="110" w:afterLines="35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10" w:beforeLines="35" w:after="110" w:afterLines="35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16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10" w:beforeLines="35" w:after="110" w:afterLines="35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21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10" w:beforeLines="35" w:after="110" w:afterLines="35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6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10" w:beforeLines="35" w:after="110" w:afterLines="35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……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10" w:beforeLines="35" w:after="110" w:afterLines="35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10" w:beforeLines="35" w:after="110" w:afterLines="35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16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10" w:beforeLines="35" w:after="110" w:afterLines="35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21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10" w:beforeLines="35" w:after="110" w:afterLines="35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6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10" w:beforeLines="35" w:after="110" w:afterLines="35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（二）植物措施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10" w:beforeLines="35" w:after="110" w:afterLines="35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10" w:beforeLines="35" w:after="110" w:afterLines="35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16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10" w:beforeLines="35" w:after="110" w:afterLines="35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21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10" w:beforeLines="35" w:after="110" w:afterLines="35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6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10" w:beforeLines="35" w:after="110" w:afterLines="35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1.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10" w:beforeLines="35" w:after="110" w:afterLines="35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10" w:beforeLines="35" w:after="110" w:afterLines="35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16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10" w:beforeLines="35" w:after="110" w:afterLines="35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21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10" w:beforeLines="35" w:after="110" w:afterLines="35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6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10" w:beforeLines="35" w:after="110" w:afterLines="35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2.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10" w:beforeLines="35" w:after="110" w:afterLines="35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10" w:beforeLines="35" w:after="110" w:afterLines="35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16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10" w:beforeLines="35" w:after="110" w:afterLines="35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21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10" w:beforeLines="35" w:after="110" w:afterLines="35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6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10" w:beforeLines="35" w:after="110" w:afterLines="35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……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10" w:beforeLines="35" w:after="110" w:afterLines="35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10" w:beforeLines="35" w:after="110" w:afterLines="35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16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10" w:beforeLines="35" w:after="110" w:afterLines="35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21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10" w:beforeLines="35" w:after="110" w:afterLines="35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6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10" w:beforeLines="35" w:after="110" w:afterLines="35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（三）临时工程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10" w:beforeLines="35" w:after="110" w:afterLines="35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10" w:beforeLines="35" w:after="110" w:afterLines="35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16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10" w:beforeLines="35" w:after="110" w:afterLines="35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21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10" w:beforeLines="35" w:after="110" w:afterLines="35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6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10" w:beforeLines="35" w:after="110" w:afterLines="35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1.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10" w:beforeLines="35" w:after="110" w:afterLines="35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10" w:beforeLines="35" w:after="110" w:afterLines="35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16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10" w:beforeLines="35" w:after="110" w:afterLines="35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21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10" w:beforeLines="35" w:after="110" w:afterLines="35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6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10" w:beforeLines="35" w:after="110" w:afterLines="35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2.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10" w:beforeLines="35" w:after="110" w:afterLines="35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10" w:beforeLines="35" w:after="110" w:afterLines="35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16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10" w:beforeLines="35" w:after="110" w:afterLines="35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21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10" w:beforeLines="35" w:after="110" w:afterLines="35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6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10" w:beforeLines="35" w:after="110" w:afterLines="35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……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10" w:beforeLines="35" w:after="110" w:afterLines="35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10" w:beforeLines="35" w:after="110" w:afterLines="35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16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10" w:beforeLines="35" w:after="110" w:afterLines="35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21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10" w:beforeLines="35" w:after="110" w:afterLines="35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6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10" w:beforeLines="35" w:after="110" w:afterLines="35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（四）独立费</w:t>
            </w:r>
          </w:p>
        </w:tc>
        <w:tc>
          <w:tcPr>
            <w:tcW w:w="45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10" w:beforeLines="35" w:after="110" w:afterLines="35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21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10" w:beforeLines="35" w:after="110" w:afterLines="35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6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10" w:beforeLines="35" w:after="110" w:afterLines="35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建设管理费</w:t>
            </w:r>
          </w:p>
        </w:tc>
        <w:tc>
          <w:tcPr>
            <w:tcW w:w="45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10" w:beforeLines="35" w:after="110" w:afterLines="35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21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10" w:beforeLines="35" w:after="110" w:afterLines="35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6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10" w:beforeLines="35" w:after="110" w:afterLines="35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水土保持监理费</w:t>
            </w:r>
          </w:p>
        </w:tc>
        <w:tc>
          <w:tcPr>
            <w:tcW w:w="45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10" w:beforeLines="35" w:after="110" w:afterLines="35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21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10" w:beforeLines="35" w:after="110" w:afterLines="35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6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10" w:beforeLines="35" w:after="110" w:afterLines="35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设计费</w:t>
            </w:r>
          </w:p>
        </w:tc>
        <w:tc>
          <w:tcPr>
            <w:tcW w:w="45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10" w:beforeLines="35" w:after="110" w:afterLines="35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21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10" w:beforeLines="35" w:after="110" w:afterLines="35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6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10" w:beforeLines="35" w:after="110" w:afterLines="35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咨询服务费</w:t>
            </w:r>
          </w:p>
        </w:tc>
        <w:tc>
          <w:tcPr>
            <w:tcW w:w="45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10" w:beforeLines="35" w:after="110" w:afterLines="35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21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10" w:beforeLines="35" w:after="110" w:afterLines="35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6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10" w:beforeLines="35" w:after="110" w:afterLines="35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……</w:t>
            </w:r>
          </w:p>
        </w:tc>
        <w:tc>
          <w:tcPr>
            <w:tcW w:w="45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10" w:beforeLines="35" w:after="110" w:afterLines="35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21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10" w:beforeLines="35" w:after="110" w:afterLines="35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17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10" w:beforeLines="35" w:after="110" w:afterLines="35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（五）水土保持补偿费</w:t>
            </w:r>
          </w:p>
        </w:tc>
        <w:tc>
          <w:tcPr>
            <w:tcW w:w="21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10" w:beforeLines="35" w:after="110" w:afterLines="35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17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10" w:beforeLines="35" w:after="110" w:afterLines="35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（六）合计（方案新增加投资）</w:t>
            </w:r>
          </w:p>
        </w:tc>
        <w:tc>
          <w:tcPr>
            <w:tcW w:w="21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10" w:beforeLines="35" w:after="110" w:afterLines="35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17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10" w:beforeLines="35" w:after="110" w:afterLines="35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主体工程已列投资</w:t>
            </w:r>
          </w:p>
        </w:tc>
        <w:tc>
          <w:tcPr>
            <w:tcW w:w="21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10" w:beforeLines="35" w:after="110" w:afterLines="35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17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10" w:beforeLines="35" w:after="110" w:afterLines="35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水土保持总投资</w:t>
            </w:r>
          </w:p>
        </w:tc>
        <w:tc>
          <w:tcPr>
            <w:tcW w:w="21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10" w:beforeLines="35" w:after="110" w:afterLines="35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/>
          <w:b/>
          <w:bCs/>
          <w:lang w:val="en-US" w:eastAsia="zh-CN"/>
        </w:rPr>
        <w:sectPr>
          <w:pgSz w:w="11906" w:h="16838"/>
          <w:pgMar w:top="1417" w:right="1417" w:bottom="1417" w:left="1417" w:header="851" w:footer="992" w:gutter="0"/>
          <w:pgNumType w:fmt="decimal"/>
          <w:cols w:space="0" w:num="1"/>
          <w:rtlGutter w:val="0"/>
          <w:docGrid w:type="lines" w:linePitch="312" w:charSpace="0"/>
        </w:sectPr>
      </w:pPr>
    </w:p>
    <w:p>
      <w:pPr>
        <w:numPr>
          <w:ilvl w:val="0"/>
          <w:numId w:val="6"/>
        </w:num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结论与建议</w:t>
      </w:r>
    </w:p>
    <w:tbl>
      <w:tblPr>
        <w:tblStyle w:val="8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0" w:hRule="atLeast"/>
        </w:trPr>
        <w:tc>
          <w:tcPr>
            <w:tcW w:w="9288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/>
          <w:b/>
          <w:bCs/>
          <w:lang w:val="en-US" w:eastAsia="zh-CN"/>
        </w:rPr>
        <w:sectPr>
          <w:pgSz w:w="11906" w:h="16838"/>
          <w:pgMar w:top="1417" w:right="1417" w:bottom="1417" w:left="1417" w:header="851" w:footer="992" w:gutter="0"/>
          <w:pgNumType w:fmt="decimal"/>
          <w:cols w:space="0" w:num="1"/>
          <w:rtlGutter w:val="0"/>
          <w:docGrid w:type="lines" w:linePitch="312" w:charSpace="0"/>
        </w:sectPr>
      </w:pPr>
    </w:p>
    <w:p>
      <w:pPr>
        <w:numPr>
          <w:ilvl w:val="0"/>
          <w:numId w:val="6"/>
        </w:num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专家意见</w:t>
      </w:r>
    </w:p>
    <w:tbl>
      <w:tblPr>
        <w:tblStyle w:val="8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2" w:hRule="atLeast"/>
        </w:trPr>
        <w:tc>
          <w:tcPr>
            <w:tcW w:w="9288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wordWrap w:val="0"/>
              <w:jc w:val="right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wordWrap w:val="0"/>
              <w:jc w:val="right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wordWrap w:val="0"/>
              <w:jc w:val="right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wordWrap w:val="0"/>
              <w:jc w:val="right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 xml:space="preserve">          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wordWrap w:val="0"/>
              <w:jc w:val="right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 xml:space="preserve">年    月    日          </w:t>
            </w:r>
          </w:p>
        </w:tc>
      </w:tr>
    </w:tbl>
    <w:p>
      <w:pPr>
        <w:numPr>
          <w:ilvl w:val="0"/>
          <w:numId w:val="0"/>
        </w:numPr>
        <w:rPr>
          <w:rFonts w:hint="eastAsia"/>
          <w:b/>
          <w:bCs/>
          <w:lang w:val="en-US" w:eastAsia="zh-CN"/>
        </w:rPr>
        <w:sectPr>
          <w:pgSz w:w="11906" w:h="16838"/>
          <w:pgMar w:top="1417" w:right="1417" w:bottom="1417" w:left="1417" w:header="851" w:footer="992" w:gutter="0"/>
          <w:pgNumType w:fmt="decimal"/>
          <w:cols w:space="0" w:num="1"/>
          <w:rtlGutter w:val="0"/>
          <w:docGrid w:type="lines" w:linePitch="312" w:charSpace="0"/>
        </w:sectPr>
      </w:pPr>
    </w:p>
    <w:p>
      <w:pPr>
        <w:numPr>
          <w:ilvl w:val="0"/>
          <w:numId w:val="0"/>
        </w:num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附件要求：</w:t>
      </w:r>
    </w:p>
    <w:p>
      <w:pPr>
        <w:numPr>
          <w:ilvl w:val="0"/>
          <w:numId w:val="0"/>
        </w:num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附件：应包括项目立项的有关文件和其他与水土保持有关的文件</w:t>
      </w:r>
    </w:p>
    <w:p>
      <w:pPr>
        <w:numPr>
          <w:ilvl w:val="0"/>
          <w:numId w:val="0"/>
        </w:num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附图：1.项目地理位置图，应包含行政区划图、主要城镇和交通路线图；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840" w:firstLineChars="300"/>
        <w:jc w:val="both"/>
        <w:textAlignment w:val="auto"/>
        <w:outlineLvl w:val="9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项目区水系图，应包含主要河流、排灌干渠、水库、湖泊等；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840" w:firstLineChars="300"/>
        <w:jc w:val="both"/>
        <w:textAlignment w:val="auto"/>
        <w:outlineLvl w:val="9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项目区土壤侵蚀强度分布图；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840" w:firstLineChars="300"/>
        <w:jc w:val="both"/>
        <w:textAlignment w:val="auto"/>
        <w:outlineLvl w:val="9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项目总体布置图，应反映项目组成的各项内容；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840" w:firstLineChars="300"/>
        <w:jc w:val="both"/>
        <w:textAlignment w:val="auto"/>
        <w:outlineLvl w:val="9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分区防治措施总体布局图；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840" w:firstLineChars="300"/>
        <w:jc w:val="both"/>
        <w:textAlignment w:val="auto"/>
        <w:outlineLvl w:val="9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水土保持典型措施布设图。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300" w:right="0" w:rightChars="0"/>
        <w:jc w:val="both"/>
        <w:textAlignment w:val="auto"/>
        <w:outlineLvl w:val="9"/>
        <w:rPr>
          <w:rFonts w:hint="eastAsia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说明：在报告表封面后可附项目现场照片，以便说明项目现场情况。</w:t>
      </w:r>
    </w:p>
    <w:sectPr>
      <w:pgSz w:w="11906" w:h="16838"/>
      <w:pgMar w:top="1417" w:right="1417" w:bottom="1417" w:left="141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altName w:val="Vrinda"/>
    <w:panose1 w:val="02000400000000000000"/>
    <w:charset w:val="00"/>
    <w:family w:val="auto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T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Segoe UI Symbol">
    <w:panose1 w:val="020B0502040204020203"/>
    <w:charset w:val="00"/>
    <w:family w:val="swiss"/>
    <w:pitch w:val="default"/>
    <w:sig w:usb0="8000006F" w:usb1="1200FBEF" w:usb2="0064C000" w:usb3="00000002" w:csb0="00000001" w:csb1="4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Eras Light ITC">
    <w:altName w:val="Segoe Print"/>
    <w:panose1 w:val="020B0402030504020804"/>
    <w:charset w:val="00"/>
    <w:family w:val="auto"/>
    <w:pitch w:val="default"/>
    <w:sig w:usb0="00000000" w:usb1="00000000" w:usb2="00000000" w:usb3="00000000" w:csb0="200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仿宋_GB2312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V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ObJgco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仿宋_GB2312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V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C98FA8"/>
    <w:multiLevelType w:val="singleLevel"/>
    <w:tmpl w:val="5FC98FA8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FC990A7"/>
    <w:multiLevelType w:val="singleLevel"/>
    <w:tmpl w:val="5FC990A7"/>
    <w:lvl w:ilvl="0" w:tentative="0">
      <w:start w:val="1"/>
      <w:numFmt w:val="chineseCounting"/>
      <w:suff w:val="nothing"/>
      <w:lvlText w:val="（%1）"/>
      <w:lvlJc w:val="left"/>
    </w:lvl>
  </w:abstractNum>
  <w:abstractNum w:abstractNumId="2">
    <w:nsid w:val="5FC9914A"/>
    <w:multiLevelType w:val="singleLevel"/>
    <w:tmpl w:val="5FC9914A"/>
    <w:lvl w:ilvl="0" w:tentative="0">
      <w:start w:val="2"/>
      <w:numFmt w:val="chineseCounting"/>
      <w:suff w:val="nothing"/>
      <w:lvlText w:val="（%1）"/>
      <w:lvlJc w:val="left"/>
    </w:lvl>
  </w:abstractNum>
  <w:abstractNum w:abstractNumId="3">
    <w:nsid w:val="5FC994D9"/>
    <w:multiLevelType w:val="singleLevel"/>
    <w:tmpl w:val="5FC994D9"/>
    <w:lvl w:ilvl="0" w:tentative="0">
      <w:start w:val="4"/>
      <w:numFmt w:val="chineseCounting"/>
      <w:suff w:val="nothing"/>
      <w:lvlText w:val="%1、"/>
      <w:lvlJc w:val="left"/>
    </w:lvl>
  </w:abstractNum>
  <w:abstractNum w:abstractNumId="4">
    <w:nsid w:val="5FC9964E"/>
    <w:multiLevelType w:val="singleLevel"/>
    <w:tmpl w:val="5FC9964E"/>
    <w:lvl w:ilvl="0" w:tentative="0">
      <w:start w:val="3"/>
      <w:numFmt w:val="chineseCounting"/>
      <w:suff w:val="nothing"/>
      <w:lvlText w:val="（%1）"/>
      <w:lvlJc w:val="left"/>
    </w:lvl>
  </w:abstractNum>
  <w:abstractNum w:abstractNumId="5">
    <w:nsid w:val="5FC99678"/>
    <w:multiLevelType w:val="singleLevel"/>
    <w:tmpl w:val="5FC99678"/>
    <w:lvl w:ilvl="0" w:tentative="0">
      <w:start w:val="5"/>
      <w:numFmt w:val="chineseCounting"/>
      <w:suff w:val="nothing"/>
      <w:lvlText w:val="%1、"/>
      <w:lvlJc w:val="left"/>
    </w:lvl>
  </w:abstractNum>
  <w:abstractNum w:abstractNumId="6">
    <w:nsid w:val="5FC99B1D"/>
    <w:multiLevelType w:val="singleLevel"/>
    <w:tmpl w:val="5FC99B1D"/>
    <w:lvl w:ilvl="0" w:tentative="0">
      <w:start w:val="2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B60A2C"/>
    <w:rsid w:val="0A6075DA"/>
    <w:rsid w:val="0BE17A4C"/>
    <w:rsid w:val="125D3DEC"/>
    <w:rsid w:val="12993BD2"/>
    <w:rsid w:val="14AB6359"/>
    <w:rsid w:val="180D4176"/>
    <w:rsid w:val="1858783C"/>
    <w:rsid w:val="1A132F71"/>
    <w:rsid w:val="1C510FF7"/>
    <w:rsid w:val="1CD052A9"/>
    <w:rsid w:val="1FC54877"/>
    <w:rsid w:val="268B1EA6"/>
    <w:rsid w:val="2D001A64"/>
    <w:rsid w:val="300D7A03"/>
    <w:rsid w:val="3CE647F1"/>
    <w:rsid w:val="49A140AC"/>
    <w:rsid w:val="4A3D7696"/>
    <w:rsid w:val="4C1C1F60"/>
    <w:rsid w:val="4DF959E1"/>
    <w:rsid w:val="4F7452AC"/>
    <w:rsid w:val="51D83399"/>
    <w:rsid w:val="582946E1"/>
    <w:rsid w:val="5F5A7348"/>
    <w:rsid w:val="62F819E7"/>
    <w:rsid w:val="637B5696"/>
    <w:rsid w:val="6A7A43D1"/>
    <w:rsid w:val="6C8E521B"/>
    <w:rsid w:val="6DB471FF"/>
    <w:rsid w:val="72637249"/>
    <w:rsid w:val="76674D75"/>
    <w:rsid w:val="77624B2F"/>
    <w:rsid w:val="79E52F4D"/>
    <w:rsid w:val="7B600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fontstyle01"/>
    <w:basedOn w:val="5"/>
    <w:qFormat/>
    <w:uiPriority w:val="0"/>
    <w:rPr>
      <w:rFonts w:hint="eastAsia" w:ascii="宋体" w:hAnsi="宋体" w:eastAsia="宋体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ZSSF</dc:creator>
  <cp:lastModifiedBy>萧晓钰</cp:lastModifiedBy>
  <cp:lastPrinted>2020-12-04T07:04:00Z</cp:lastPrinted>
  <dcterms:modified xsi:type="dcterms:W3CDTF">2020-12-07T07:10:54Z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